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E" w:rsidRPr="00BF3775" w:rsidRDefault="007F09CE">
      <w:pPr>
        <w:ind w:left="6237"/>
        <w:jc w:val="right"/>
        <w:rPr>
          <w:i/>
          <w:sz w:val="28"/>
        </w:rPr>
      </w:pPr>
      <w:r w:rsidRPr="00BF3775">
        <w:rPr>
          <w:i/>
          <w:sz w:val="28"/>
        </w:rPr>
        <w:t xml:space="preserve">Приложение </w:t>
      </w:r>
    </w:p>
    <w:p w:rsidR="007F09CE" w:rsidRPr="00BF3775" w:rsidRDefault="007F09CE">
      <w:pPr>
        <w:ind w:left="6237"/>
        <w:jc w:val="right"/>
        <w:rPr>
          <w:i/>
          <w:sz w:val="28"/>
        </w:rPr>
      </w:pPr>
    </w:p>
    <w:p w:rsidR="007F09CE" w:rsidRPr="00BF3775" w:rsidRDefault="007F09CE" w:rsidP="00B343DF">
      <w:pPr>
        <w:spacing w:line="240" w:lineRule="exact"/>
        <w:ind w:left="10980"/>
        <w:rPr>
          <w:i/>
          <w:sz w:val="28"/>
        </w:rPr>
      </w:pPr>
      <w:r w:rsidRPr="00BF3775">
        <w:rPr>
          <w:i/>
          <w:sz w:val="28"/>
        </w:rPr>
        <w:t>к постановлению</w:t>
      </w:r>
    </w:p>
    <w:p w:rsidR="007F09CE" w:rsidRPr="00BF3775" w:rsidRDefault="007F09CE" w:rsidP="00B343DF">
      <w:pPr>
        <w:spacing w:line="240" w:lineRule="exact"/>
        <w:ind w:left="10980"/>
        <w:rPr>
          <w:i/>
          <w:sz w:val="28"/>
        </w:rPr>
      </w:pPr>
      <w:r w:rsidRPr="00BF3775">
        <w:rPr>
          <w:i/>
          <w:sz w:val="28"/>
        </w:rPr>
        <w:t xml:space="preserve">администрации </w:t>
      </w:r>
    </w:p>
    <w:p w:rsidR="007F09CE" w:rsidRPr="00BF3775" w:rsidRDefault="007F09CE" w:rsidP="00B343DF">
      <w:pPr>
        <w:ind w:left="10980"/>
        <w:rPr>
          <w:i/>
          <w:sz w:val="28"/>
        </w:rPr>
      </w:pPr>
    </w:p>
    <w:p w:rsidR="007F09CE" w:rsidRPr="00BF3775" w:rsidRDefault="007F09CE" w:rsidP="00B343DF">
      <w:pPr>
        <w:ind w:left="10980"/>
        <w:rPr>
          <w:sz w:val="28"/>
          <w:szCs w:val="28"/>
        </w:rPr>
      </w:pPr>
      <w:r w:rsidRPr="00BF3775">
        <w:rPr>
          <w:i/>
          <w:sz w:val="28"/>
        </w:rPr>
        <w:t>от _</w:t>
      </w:r>
      <w:r w:rsidR="00645477">
        <w:rPr>
          <w:i/>
          <w:sz w:val="28"/>
        </w:rPr>
        <w:t>05.05.2015</w:t>
      </w:r>
      <w:bookmarkStart w:id="0" w:name="_GoBack"/>
      <w:bookmarkEnd w:id="0"/>
      <w:r w:rsidRPr="00BF3775">
        <w:rPr>
          <w:i/>
          <w:sz w:val="28"/>
        </w:rPr>
        <w:t>_ № __</w:t>
      </w:r>
      <w:r w:rsidR="00645477">
        <w:rPr>
          <w:i/>
          <w:sz w:val="28"/>
        </w:rPr>
        <w:t>1401</w:t>
      </w:r>
      <w:r w:rsidRPr="00BF3775">
        <w:rPr>
          <w:i/>
          <w:sz w:val="28"/>
        </w:rPr>
        <w:t>__</w:t>
      </w:r>
    </w:p>
    <w:p w:rsidR="007F09CE" w:rsidRDefault="007F09CE" w:rsidP="00A60EAA">
      <w:pPr>
        <w:pStyle w:val="a3"/>
        <w:rPr>
          <w:rFonts w:ascii="Times New Roman" w:hAnsi="Times New Roman"/>
          <w:sz w:val="28"/>
        </w:rPr>
      </w:pPr>
    </w:p>
    <w:p w:rsidR="007F09CE" w:rsidRDefault="007F09CE" w:rsidP="00A60EA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Показатели  качества муниципальной услуги:</w:t>
      </w:r>
    </w:p>
    <w:p w:rsidR="007F09CE" w:rsidRDefault="007F09CE" w:rsidP="00A60EAA">
      <w:pPr>
        <w:pStyle w:val="a3"/>
        <w:rPr>
          <w:rFonts w:ascii="Times New Roman" w:hAnsi="Times New Roman"/>
          <w:sz w:val="28"/>
        </w:rPr>
      </w:pPr>
    </w:p>
    <w:tbl>
      <w:tblPr>
        <w:tblW w:w="15403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253"/>
        <w:gridCol w:w="851"/>
        <w:gridCol w:w="2977"/>
        <w:gridCol w:w="1131"/>
        <w:gridCol w:w="938"/>
        <w:gridCol w:w="1124"/>
        <w:gridCol w:w="1037"/>
        <w:gridCol w:w="993"/>
        <w:gridCol w:w="1559"/>
      </w:tblGrid>
      <w:tr w:rsidR="007F09CE" w:rsidRPr="00A475D7" w:rsidTr="00B343DF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№ 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Наименование</w:t>
            </w:r>
            <w:r w:rsidRPr="00A475D7"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Еди</w:t>
            </w:r>
            <w:r>
              <w:t>-</w:t>
            </w:r>
            <w:r w:rsidRPr="00A475D7">
              <w:t xml:space="preserve">ница </w:t>
            </w:r>
            <w:r w:rsidRPr="00A475D7">
              <w:br/>
              <w:t>изме</w:t>
            </w:r>
            <w:r>
              <w:t>-</w:t>
            </w:r>
            <w:r w:rsidRPr="00A475D7">
              <w:t>рения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Методика</w:t>
            </w:r>
            <w:r w:rsidRPr="00A475D7">
              <w:br/>
              <w:t xml:space="preserve">расчета </w:t>
            </w:r>
            <w:r w:rsidRPr="00A475D7">
              <w:br/>
            </w: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Значения показателей качества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Источник информации о значении показателя (исходные данные для ее расчета)</w:t>
            </w:r>
          </w:p>
        </w:tc>
      </w:tr>
      <w:tr w:rsidR="007F09CE" w:rsidRPr="00A475D7" w:rsidTr="00B343DF">
        <w:trPr>
          <w:cantSplit/>
          <w:trHeight w:val="48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/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/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/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Отчет</w:t>
            </w:r>
            <w:r>
              <w:t>-</w:t>
            </w:r>
            <w:r w:rsidRPr="00A475D7">
              <w:t>ный финан</w:t>
            </w:r>
            <w:r>
              <w:t>-</w:t>
            </w:r>
            <w:r w:rsidRPr="00A475D7">
              <w:t>совый год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Теку</w:t>
            </w:r>
            <w:r>
              <w:t>-</w:t>
            </w:r>
            <w:r w:rsidRPr="00A475D7">
              <w:t>щий финан</w:t>
            </w:r>
            <w:r>
              <w:t>-</w:t>
            </w:r>
            <w:r w:rsidRPr="00A475D7">
              <w:t>совый год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Очеред</w:t>
            </w:r>
            <w:r>
              <w:t>-</w:t>
            </w:r>
            <w:r w:rsidRPr="00A475D7">
              <w:t>ной финан</w:t>
            </w:r>
            <w:r>
              <w:t>-</w:t>
            </w:r>
            <w:r w:rsidRPr="00A475D7">
              <w:t>совый год</w:t>
            </w:r>
            <w:r w:rsidRPr="00B343DF">
              <w:t>&lt;</w:t>
            </w:r>
            <w:r w:rsidRPr="00A475D7">
              <w:t>3</w:t>
            </w:r>
            <w:r w:rsidRPr="00B343DF">
              <w:t>&gt;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Первый год плано</w:t>
            </w:r>
            <w:r>
              <w:t>-</w:t>
            </w:r>
            <w:r w:rsidRPr="00A475D7">
              <w:t>вого периода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Второй год плано</w:t>
            </w:r>
            <w:r>
              <w:t>-</w:t>
            </w:r>
            <w:r w:rsidRPr="00A475D7">
              <w:t>вого периода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/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Доля реализуемых учреждением дополнительных пр</w:t>
            </w:r>
            <w:r>
              <w:t xml:space="preserve">едпрофессиональных  программ в </w:t>
            </w:r>
            <w:r w:rsidRPr="00A475D7">
              <w:t>области искусства в общем перечне предпрофессиональных программ в области искусства, утвержденным Приказом Министерства культуры РФ № 998 от 16 июля 2013 года «Об утверждении перечня дополнительных предпрофессиональных программ в области искусства»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ПППу*100%:ППП, где ПППу – количество реализуемых учреждением предпрофессиональных программ в области искусства;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ППП- общее количество предпрофессиональных программ в области искусства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Лицензия на реализацию предпрофессиональной программы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Доля преподавателей прошедших аттестацию на высшую категорию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 xml:space="preserve">Па*100%:П, где Па – число преподавателей, прошедших аттестацию; </w:t>
            </w:r>
            <w:r>
              <w:br/>
            </w:r>
            <w:r w:rsidRPr="00A475D7">
              <w:t>П – общее число преподавателей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CF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Штатное расписание, тарификация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Доля обучающихся на «хорошо» и «отлично»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7F09CE" w:rsidRPr="00A475D7" w:rsidRDefault="007F09CE" w:rsidP="00A475D7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Ку*100%:Кч, где Ку – количество детей обучающихся на «хорошо» и «отлично»; Кч – общее количество детей посещающих образовательное учреждение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Отчетность учреждения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Доля детей, посещающих образовательное учреждение, принявших участие в международных, Всероссийских и региональных фестивалях и конкурсах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 xml:space="preserve">Впр*100%:Во, где Впр – количество детей, посещающих образовательное учреждение, принявших участие в международных, Всероссийских и  региональных фестивалей и конкурсов; 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 xml:space="preserve">Во – общее количество детей, посещающих образовательное учреждение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CF4C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Отчетность учреждения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475D7">
              <w:t xml:space="preserve">Доля детей, посещающих образовательное учреждение и  </w:t>
            </w:r>
            <w:r w:rsidRPr="00A475D7">
              <w:rPr>
                <w:rFonts w:cs="Arial"/>
                <w:color w:val="000000"/>
              </w:rPr>
              <w:t xml:space="preserve">привлеченных  к участию в творческих мероприятиях 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rPr>
                <w:rFonts w:cs="Arial"/>
                <w:color w:val="000000"/>
              </w:rPr>
              <w:t>(областные районные, поселенческие праздничные мероприятия, организованные органами местного самоуправления и общественными организациями) в общем числе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(%)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ДТМ *100%:До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ДТМ – количество детей, посещающих образовательное учреждение и привлеченных  к участию в творческих мероприятиях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До - общее количество детей, посещающих образовательное учреждение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Отчетность учреждения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lastRenderedPageBreak/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 xml:space="preserve">Доля выпускников,  получивших свидетельство об окончании обучения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 xml:space="preserve">От общего числа обучающихся в учреждении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both"/>
            </w:pPr>
            <w:r w:rsidRPr="00A475D7">
              <w:t xml:space="preserve">Результаты итоговой аттестации обучающихся, приказ 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Процент потребителей, родителей (законных представителей) удовлетворенных качеством и доступностью оказанной образовательным учреждением услугой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C45534">
            <w:pPr>
              <w:autoSpaceDE w:val="0"/>
              <w:autoSpaceDN w:val="0"/>
              <w:adjustRightInd w:val="0"/>
              <w:jc w:val="center"/>
            </w:pPr>
            <w:r w:rsidRPr="00A475D7">
              <w:t>(%)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(Ок +Оа):О *100%,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где Ок – число опрошенных потребителей, родителей (законных представителей) удовлетворенных качеством услуг учреждения;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Оа – число опрошенных потребителей, родителей (законных представителей), удовлетворенных доступностью услуг учреждения;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О – общее число опрошенных потребителей, родителей (законных представителей).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Определяется по результатам опросов потребителей, родителей (законных представителей)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</w:pPr>
            <w:r w:rsidRPr="00A475D7">
              <w:lastRenderedPageBreak/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 xml:space="preserve">Процент обоснованных жалоб потребителей поступивших в образовательное учреждение или в вышестоящий орган, по которому были приняты меры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(%)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Жм:Ж*100%,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где Жм – число обоснованных жалоб потребителей, поступивших в отчетном периоде в образовательное учреждение или вышестоящий орган, по которым в отчетном периоде были приняты меры;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Ж – число обоснованных жалоб потребителей, поступивших в отчетном периоде в образовательное учреждение или вышестоящий орган.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</w:pPr>
            <w:r w:rsidRPr="00A475D7">
              <w:t>Определяется на основании жалоб потребителей и сведений, принятых по ним мерах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5D7"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5D7">
              <w:rPr>
                <w:color w:val="000000"/>
              </w:rPr>
              <w:t>Укомплектованность кадрами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5D7">
              <w:rPr>
                <w:color w:val="000000"/>
              </w:rPr>
              <w:t>(%)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5D7">
              <w:rPr>
                <w:color w:val="000000"/>
              </w:rPr>
              <w:t xml:space="preserve">Укф*100%:Укп, 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5D7">
              <w:rPr>
                <w:color w:val="000000"/>
              </w:rPr>
              <w:t>где Укф – укомплектованность кадрами (факт).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5D7">
              <w:rPr>
                <w:color w:val="000000"/>
              </w:rPr>
              <w:t>Укп – укомплектованность кадрами (план).</w:t>
            </w:r>
          </w:p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5D7">
              <w:rPr>
                <w:color w:val="000000"/>
              </w:rPr>
              <w:t>Штатное расписание, тарификация</w:t>
            </w:r>
          </w:p>
        </w:tc>
      </w:tr>
      <w:tr w:rsidR="007F09CE" w:rsidRPr="00A475D7" w:rsidTr="00B343DF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5D7"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5D7">
              <w:rPr>
                <w:color w:val="000000"/>
              </w:rPr>
              <w:t>Организация воспитательных мероприятий с пользой для интеллектуального и творческого развития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5D7">
              <w:rPr>
                <w:color w:val="000000"/>
              </w:rPr>
              <w:t>ед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75D7">
              <w:rPr>
                <w:color w:val="000000"/>
              </w:rPr>
              <w:t>Абсолютный показатель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6A08F8" w:rsidRDefault="007F09CE" w:rsidP="005A15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CE" w:rsidRPr="00A475D7" w:rsidRDefault="007F09CE" w:rsidP="00A475D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F09CE" w:rsidRPr="00A60EAA" w:rsidRDefault="007F09CE" w:rsidP="00A60EAA">
      <w:pPr>
        <w:pStyle w:val="a3"/>
        <w:rPr>
          <w:rFonts w:ascii="Times New Roman" w:hAnsi="Times New Roman"/>
          <w:sz w:val="28"/>
        </w:rPr>
      </w:pPr>
    </w:p>
    <w:sectPr w:rsidR="007F09CE" w:rsidRPr="00A60EAA" w:rsidSect="00B343DF">
      <w:headerReference w:type="default" r:id="rId7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73" w:rsidRDefault="000E5C73">
      <w:r>
        <w:separator/>
      </w:r>
    </w:p>
  </w:endnote>
  <w:endnote w:type="continuationSeparator" w:id="0">
    <w:p w:rsidR="000E5C73" w:rsidRDefault="000E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73" w:rsidRDefault="000E5C73">
      <w:r>
        <w:separator/>
      </w:r>
    </w:p>
  </w:footnote>
  <w:footnote w:type="continuationSeparator" w:id="0">
    <w:p w:rsidR="000E5C73" w:rsidRDefault="000E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CE" w:rsidRDefault="00645477">
    <w:pPr>
      <w:pStyle w:val="a4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8686800</wp:posOffset>
          </wp:positionH>
          <wp:positionV relativeFrom="margin">
            <wp:posOffset>-685800</wp:posOffset>
          </wp:positionV>
          <wp:extent cx="1238250" cy="4000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AA"/>
    <w:rsid w:val="000E5C73"/>
    <w:rsid w:val="00196D53"/>
    <w:rsid w:val="00382FA7"/>
    <w:rsid w:val="003926A2"/>
    <w:rsid w:val="003F3C81"/>
    <w:rsid w:val="004A3EE5"/>
    <w:rsid w:val="005A150F"/>
    <w:rsid w:val="00645477"/>
    <w:rsid w:val="006651E7"/>
    <w:rsid w:val="006A08F8"/>
    <w:rsid w:val="007F09CE"/>
    <w:rsid w:val="00A475D7"/>
    <w:rsid w:val="00A57AEE"/>
    <w:rsid w:val="00A60EAA"/>
    <w:rsid w:val="00B343DF"/>
    <w:rsid w:val="00BF3775"/>
    <w:rsid w:val="00C45534"/>
    <w:rsid w:val="00CB6EA9"/>
    <w:rsid w:val="00CF4CA5"/>
    <w:rsid w:val="00E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0EAA"/>
    <w:rPr>
      <w:lang w:eastAsia="en-US"/>
    </w:rPr>
  </w:style>
  <w:style w:type="paragraph" w:customStyle="1" w:styleId="ConsPlusCell">
    <w:name w:val="ConsPlusCell"/>
    <w:uiPriority w:val="99"/>
    <w:rsid w:val="00CF4CA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F9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A57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F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0EAA"/>
    <w:rPr>
      <w:lang w:eastAsia="en-US"/>
    </w:rPr>
  </w:style>
  <w:style w:type="paragraph" w:customStyle="1" w:styleId="ConsPlusCell">
    <w:name w:val="ConsPlusCell"/>
    <w:uiPriority w:val="99"/>
    <w:rsid w:val="00CF4CA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F9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A57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F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Сергей</cp:lastModifiedBy>
  <cp:revision>2</cp:revision>
  <cp:lastPrinted>2015-04-23T06:41:00Z</cp:lastPrinted>
  <dcterms:created xsi:type="dcterms:W3CDTF">2015-05-07T12:58:00Z</dcterms:created>
  <dcterms:modified xsi:type="dcterms:W3CDTF">2015-05-07T12:58:00Z</dcterms:modified>
</cp:coreProperties>
</file>